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JPG" ContentType="image/.jpg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5D27F9">
      <w:pPr>
        <w:jc w:val="both"/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静态转换开关：19英寸机架式</w:t>
      </w:r>
    </w:p>
    <w:p w14:paraId="1EF0857B">
      <w:pPr>
        <w:ind w:firstLine="4819" w:firstLineChars="1500"/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BWT-STS32S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                              </w:t>
      </w:r>
    </w:p>
    <w:p w14:paraId="5687C01F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default"/>
          <w:b/>
          <w:bCs/>
          <w:color w:val="294B92"/>
          <w:sz w:val="44"/>
          <w:szCs w:val="44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1256665</wp:posOffset>
            </wp:positionH>
            <wp:positionV relativeFrom="paragraph">
              <wp:posOffset>41910</wp:posOffset>
            </wp:positionV>
            <wp:extent cx="4528820" cy="1826895"/>
            <wp:effectExtent l="0" t="0" r="5080" b="1905"/>
            <wp:wrapSquare wrapText="bothSides"/>
            <wp:docPr id="1" name="图片 1" descr="IMG_8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8998"/>
                    <pic:cNvPicPr>
                      <a:picLocks noChangeAspect="1"/>
                    </pic:cNvPicPr>
                  </pic:nvPicPr>
                  <pic:blipFill>
                    <a:blip r:embed="rId6"/>
                    <a:srcRect l="2823" t="28943" r="657" b="29225"/>
                    <a:stretch>
                      <a:fillRect/>
                    </a:stretch>
                  </pic:blipFill>
                  <pic:spPr>
                    <a:xfrm>
                      <a:off x="0" y="0"/>
                      <a:ext cx="452882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7577B9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4A2FA0A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64EFA65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091E83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1463675</wp:posOffset>
            </wp:positionH>
            <wp:positionV relativeFrom="paragraph">
              <wp:posOffset>56515</wp:posOffset>
            </wp:positionV>
            <wp:extent cx="4167505" cy="1073785"/>
            <wp:effectExtent l="0" t="0" r="4445" b="12065"/>
            <wp:wrapSquare wrapText="bothSides"/>
            <wp:docPr id="2" name="图片 2" descr="stsb5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stsb5w"/>
                    <pic:cNvPicPr>
                      <a:picLocks noChangeAspect="1"/>
                    </pic:cNvPicPr>
                  </pic:nvPicPr>
                  <pic:blipFill>
                    <a:blip r:embed="rId7"/>
                    <a:srcRect l="495" t="36327" r="1301" b="38371"/>
                    <a:stretch>
                      <a:fillRect/>
                    </a:stretch>
                  </pic:blipFill>
                  <pic:spPr>
                    <a:xfrm>
                      <a:off x="0" y="0"/>
                      <a:ext cx="4167505" cy="1073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992ABE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6B92129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BD696FB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C11EA6B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特点：</w:t>
      </w:r>
    </w:p>
    <w:p w14:paraId="76BA1F4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采用全数字化控制，抗干扰能力强，运行速度快；</w:t>
      </w:r>
    </w:p>
    <w:p w14:paraId="1A6ADA90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切换时间≤</w:t>
      </w:r>
      <w:r>
        <w:rPr>
          <w:rFonts w:hint="eastAsia" w:ascii="宋体" w:hAnsi="宋体"/>
          <w:lang w:val="en-US" w:eastAsia="zh-CN"/>
        </w:rPr>
        <w:t>4</w:t>
      </w:r>
      <w:r>
        <w:rPr>
          <w:rFonts w:hint="eastAsia" w:ascii="宋体" w:hAnsi="宋体"/>
        </w:rPr>
        <w:t>ms，</w:t>
      </w:r>
      <w:r>
        <w:rPr>
          <w:rFonts w:hint="eastAsia" w:ascii="宋体" w:hAnsi="宋体"/>
          <w:lang w:val="en-US" w:eastAsia="zh-CN"/>
        </w:rPr>
        <w:t>实现快切，</w:t>
      </w:r>
      <w:r>
        <w:rPr>
          <w:rFonts w:hint="eastAsia" w:ascii="宋体" w:hAnsi="宋体"/>
        </w:rPr>
        <w:t>可靠性高；</w:t>
      </w:r>
    </w:p>
    <w:p w14:paraId="3EE21E8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过负载能力强，能承受满负载开机</w:t>
      </w:r>
      <w:r>
        <w:rPr>
          <w:rFonts w:hint="eastAsia" w:ascii="宋体" w:hAnsi="宋体"/>
        </w:rPr>
        <w:t>；</w:t>
      </w:r>
    </w:p>
    <w:p w14:paraId="28BBCA3B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具有输入</w:t>
      </w:r>
      <w:r>
        <w:rPr>
          <w:rFonts w:hint="eastAsia" w:ascii="宋体" w:hAnsi="宋体"/>
        </w:rPr>
        <w:t>过</w:t>
      </w:r>
      <w:r>
        <w:rPr>
          <w:rFonts w:ascii="宋体" w:hAnsi="宋体"/>
        </w:rPr>
        <w:t>欠压</w:t>
      </w:r>
      <w:r>
        <w:rPr>
          <w:rFonts w:hint="eastAsia" w:ascii="宋体" w:hAnsi="宋体"/>
        </w:rPr>
        <w:t>、</w:t>
      </w:r>
      <w:r>
        <w:rPr>
          <w:rFonts w:ascii="宋体" w:hAnsi="宋体"/>
        </w:rPr>
        <w:t>过流等保护功能</w:t>
      </w:r>
      <w:r>
        <w:rPr>
          <w:rFonts w:hint="eastAsia" w:ascii="宋体" w:hAnsi="宋体"/>
        </w:rPr>
        <w:t>；</w:t>
      </w:r>
    </w:p>
    <w:p w14:paraId="405FF2CE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 w:cs="宋体"/>
        </w:rPr>
        <w:t>前面板配有指示灯，直观了解STS</w:t>
      </w:r>
      <w:r>
        <w:rPr>
          <w:rFonts w:hint="eastAsia" w:ascii="宋体" w:hAnsi="宋体" w:cs="宋体"/>
          <w:lang w:val="en-US" w:eastAsia="zh-CN"/>
        </w:rPr>
        <w:t>两路电源通电</w:t>
      </w:r>
      <w:r>
        <w:rPr>
          <w:rFonts w:hint="eastAsia" w:ascii="宋体" w:hAnsi="宋体" w:cs="宋体"/>
        </w:rPr>
        <w:t>状态；</w:t>
      </w:r>
    </w:p>
    <w:p w14:paraId="3A013A6D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38AE1C34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bookmarkStart w:id="0" w:name="_Toc505067358"/>
      <w:bookmarkStart w:id="1" w:name="_Toc20661"/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前面板功能说明：</w:t>
      </w:r>
    </w:p>
    <w:p w14:paraId="3EF59EDB">
      <w:pPr>
        <w:pStyle w:val="2"/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4285615</wp:posOffset>
                </wp:positionH>
                <wp:positionV relativeFrom="paragraph">
                  <wp:posOffset>478155</wp:posOffset>
                </wp:positionV>
                <wp:extent cx="385445" cy="373380"/>
                <wp:effectExtent l="0" t="4445" r="14605" b="3175"/>
                <wp:wrapNone/>
                <wp:docPr id="26" name="直接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5445" cy="3733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37.45pt;margin-top:37.65pt;height:29.4pt;width:30.35pt;z-index:251679744;mso-width-relative:page;mso-height-relative:page;" filled="f" stroked="t" coordsize="21600,21600" o:gfxdata="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BE6ip2AAAAAoBAAAPAAAAAAAAAAEA&#10;IAAAACIAAABkcnMvZG93bnJldi54bWxQSwECFAAUAAAACACHTuJAIt+CZw8CAAD5AwAADgAAAAAA&#10;AAABACAAAAAn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bookmarkStart w:id="12" w:name="_GoBack"/>
      <w:bookmarkEnd w:id="12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4152900</wp:posOffset>
                </wp:positionH>
                <wp:positionV relativeFrom="paragraph">
                  <wp:posOffset>180975</wp:posOffset>
                </wp:positionV>
                <wp:extent cx="1151255" cy="297180"/>
                <wp:effectExtent l="6350" t="6350" r="23495" b="2032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125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8A33D64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消音按钮（红色）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7pt;margin-top:14.25pt;height:23.4pt;width:90.65pt;z-index:251677696;mso-width-relative:page;mso-height-relative:page;" filled="f" stroked="t" coordsize="21600,21600" o:gfxdata="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OQGQgtkAAAAJAQAADwAAAAAAAAABACAAAAAi&#10;AAAAZHJzL2Rvd25yZXYueG1sUEsBAhQAFAAAAAgAh07iQDO9W1cJAgAAEQQAAA4AAAAAAAAAAQAg&#10;AAAAKA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8A33D64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消音按钮（红色）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2272030</wp:posOffset>
                </wp:positionH>
                <wp:positionV relativeFrom="paragraph">
                  <wp:posOffset>481330</wp:posOffset>
                </wp:positionV>
                <wp:extent cx="504825" cy="357505"/>
                <wp:effectExtent l="0" t="5080" r="9525" b="18415"/>
                <wp:wrapNone/>
                <wp:docPr id="27" name="直接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825" cy="35750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78.9pt;margin-top:37.9pt;height:28.15pt;width:39.75pt;z-index:251678720;mso-width-relative:page;mso-height-relative:page;" filled="f" stroked="t" coordsize="21600,21600" o:gfxdata="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EdTQUPYAAAACgEAAA8AAAAAAAAAAQAgAAAA&#10;IgAAAGRycy9kb3ducmV2LnhtbFBLAQIUABQAAAAIAIdO4kCm7iUXCwIAAPkDAAAOAAAAAAAAAAEA&#10;IAAAACcBAABkcnMvZTJvRG9jLnhtbFBLBQYAAAAABgAGAFkBAACk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2028190</wp:posOffset>
                </wp:positionH>
                <wp:positionV relativeFrom="paragraph">
                  <wp:posOffset>182245</wp:posOffset>
                </wp:positionV>
                <wp:extent cx="1682115" cy="297180"/>
                <wp:effectExtent l="6350" t="6350" r="6985" b="20320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211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A552ED0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优先模式切换按钮（绿色）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9.7pt;margin-top:14.35pt;height:23.4pt;width:132.45pt;z-index:251676672;mso-width-relative:page;mso-height-relative:page;" filled="f" stroked="t" coordsize="21600,21600" o:gfxdata="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W/IjW2QAAAAkBAAAPAAAAAAAAAAEAIAAA&#10;ACIAAABkcnMvZG93bnJldi54bWxQSwECFAAUAAAACACHTuJAeB8XwgsCAAARBAAADgAAAAAAAAAB&#10;ACAAAAAoAQAAZHJzL2Uyb0RvYy54bWxQSwUGAAAAAAYABgBZAQAApQUAAAAA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1A552ED0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优先模式切换按钮（绿色）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w:t xml:space="preserve"> </w:t>
      </w:r>
      <w:r>
        <w:t xml:space="preserve"> L</w:t>
      </w:r>
      <w:r>
        <w:rPr>
          <w:rFonts w:hint="eastAsia"/>
        </w:rPr>
        <w:t>E</w:t>
      </w:r>
      <w:r>
        <w:t>D (</w:t>
      </w:r>
      <w:r>
        <w:rPr>
          <w:rFonts w:hint="eastAsia"/>
        </w:rPr>
        <w:t>指示灯</w:t>
      </w:r>
      <w:r>
        <w:t>)显示</w:t>
      </w:r>
      <w:bookmarkEnd w:id="0"/>
      <w:bookmarkEnd w:id="1"/>
      <w:bookmarkStart w:id="2" w:name="_Toc102052068"/>
      <w:bookmarkEnd w:id="2"/>
    </w:p>
    <w:p w14:paraId="138B7CDF">
      <w:pPr>
        <w:rPr>
          <w:rFonts w:hint="eastAsia" w:ascii="Verdan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429260</wp:posOffset>
                </wp:positionH>
                <wp:positionV relativeFrom="paragraph">
                  <wp:posOffset>307975</wp:posOffset>
                </wp:positionV>
                <wp:extent cx="2353310" cy="807720"/>
                <wp:effectExtent l="1905" t="11430" r="6985" b="19050"/>
                <wp:wrapNone/>
                <wp:docPr id="31" name="直接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53310" cy="80772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33.8pt;margin-top:24.25pt;height:63.6pt;width:185.3pt;z-index:251666432;mso-width-relative:page;mso-height-relative:page;" filled="f" stroked="t" coordsize="21600,21600" o:gfxdata="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aezJp2AAAAAkBAAAPAAAAAAAAAAEAIAAA&#10;ACIAAABkcnMvZG93bnJldi54bWxQSwECFAAUAAAACACHTuJAXRnjnQwCAAD6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430530</wp:posOffset>
                </wp:positionV>
                <wp:extent cx="1638300" cy="690880"/>
                <wp:effectExtent l="0" t="5715" r="19050" b="8255"/>
                <wp:wrapNone/>
                <wp:docPr id="23" name="直接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38300" cy="6908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77.15pt;margin-top:33.9pt;height:54.4pt;width:129pt;z-index:251675648;mso-width-relative:page;mso-height-relative:page;" filled="f" stroked="t" coordsize="21600,21600" o:gfxdata="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0zijd1wAAAAoBAAAPAAAAAAAAAAEA&#10;IAAAACIAAABkcnMvZG93bnJldi54bWxQSwECFAAUAAAACACHTuJAsUnyphACAAAE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3253740</wp:posOffset>
                </wp:positionH>
                <wp:positionV relativeFrom="paragraph">
                  <wp:posOffset>530225</wp:posOffset>
                </wp:positionV>
                <wp:extent cx="793115" cy="584200"/>
                <wp:effectExtent l="0" t="0" r="6985" b="6350"/>
                <wp:wrapNone/>
                <wp:docPr id="25" name="直接连接符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93115" cy="58420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6.2pt;margin-top:41.75pt;height:46pt;width:62.45pt;z-index:251672576;mso-width-relative:page;mso-height-relative:page;" filled="f" stroked="t" coordsize="21600,21600" o:gfxdata="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O2UaLnYAAAACgEAAA8AAAAAAAAAAQAg&#10;AAAAIgAAAGRycy9kb3ducmV2LnhtbFBLAQIUABQAAAAIAIdO4kBDTLrdDgIAAAME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1598930</wp:posOffset>
                </wp:positionH>
                <wp:positionV relativeFrom="paragraph">
                  <wp:posOffset>543560</wp:posOffset>
                </wp:positionV>
                <wp:extent cx="1189990" cy="577850"/>
                <wp:effectExtent l="2540" t="1270" r="7620" b="11430"/>
                <wp:wrapNone/>
                <wp:docPr id="21" name="直接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9990" cy="57785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25.9pt;margin-top:42.8pt;height:45.5pt;width:93.7pt;z-index:251674624;mso-width-relative:page;mso-height-relative:page;" filled="f" stroked="t" coordsize="21600,21600" o:gfxdata="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FNxnztkAAAAKAQAADwAAAAAAAAABACAA&#10;AAAiAAAAZHJzL2Rvd25yZXYueG1sUEsBAhQAFAAAAAgAh07iQJ3S8bsMAgAA+gMAAA4AAAAAAAAA&#10;AQAgAAAAKAEAAGRycy9lMm9Eb2MueG1sUEsFBgAAAAAGAAYAWQEAAKY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2530475</wp:posOffset>
                </wp:positionH>
                <wp:positionV relativeFrom="paragraph">
                  <wp:posOffset>342265</wp:posOffset>
                </wp:positionV>
                <wp:extent cx="659130" cy="780415"/>
                <wp:effectExtent l="5080" t="0" r="2540" b="19685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9130" cy="78041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99.25pt;margin-top:26.95pt;height:61.45pt;width:51.9pt;z-index:251673600;mso-width-relative:page;mso-height-relative:page;" filled="f" stroked="t" coordsize="21600,21600" o:gfxdata="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Au2sCtkAAAAKAQAADwAAAAAAAAABACAAAAAi&#10;AAAAZHJzL2Rvd25yZXYueG1sUEsBAhQAFAAAAAgAh07iQOChXRYJAgAA+QMAAA4AAAAAAAAAAQAg&#10;AAAAKAEAAGRycy9lMm9Eb2MueG1sUEsFBgAAAAAGAAYAWQEAAKM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object>
          <v:shape id="_x0000_i1025" o:spt="75" type="#_x0000_t75" style="height:53.3pt;width:510.45pt;" o:ole="t" filled="f" o:preferrelative="t" stroked="f" coordsize="21600,21600">
            <v:path/>
            <v:fill on="f" focussize="0,0"/>
            <v:stroke on="f"/>
            <v:imagedata r:id="rId9" croptop="25343f" cropbottom="25299f" o:title=""/>
            <o:lock v:ext="edit" aspectratio="t"/>
            <w10:wrap type="none"/>
            <w10:anchorlock/>
          </v:shape>
          <o:OLEObject Type="Embed" ProgID="AutoCAD.Drawing.17" ShapeID="_x0000_i1025" DrawAspect="Content" ObjectID="_1468075725" r:id="rId8">
            <o:LockedField>false</o:LockedField>
          </o:OLEObject>
        </w:object>
      </w:r>
    </w:p>
    <w:p w14:paraId="52D87B1B"/>
    <w:p w14:paraId="03B08A88">
      <w:pPr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124460</wp:posOffset>
                </wp:positionV>
                <wp:extent cx="866775" cy="297180"/>
                <wp:effectExtent l="6350" t="6350" r="22225" b="20320"/>
                <wp:wrapNone/>
                <wp:docPr id="29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C45B79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8pt;margin-top:9.8pt;height:23.4pt;width:68.25pt;z-index:251671552;mso-width-relative:page;mso-height-relative:page;" filled="f" stroked="t" coordsize="21600,21600" o:gfxdata="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GKsgnTYAAAACQEAAA8AAAAAAAAAAQAgAAAA&#10;IgAAAGRycy9kb3ducmV2LnhtbFBLAQIUABQAAAAIAIdO4kAJLonxCwIAABAEAAAOAAAAAAAAAAEA&#10;IAAAACc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7C45B79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3600450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3EF08D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2路供电指示灯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83.5pt;margin-top:9.8pt;height:23.4pt;width:89.1pt;z-index:251670528;mso-width-relative:page;mso-height-relative:page;" filled="f" stroked="t" coordsize="21600,21600" o:gfxdata="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OpCgUTYAAAACQEAAA8AAAAAAAAAAQAgAAAAIgAA&#10;AGRycy9kb3ducmV2LnhtbFBLAQIUABQAAAAIAIdO4kDh3/I8CAIAABEEAAAOAAAAAAAAAAEAIAAA&#10;ACcBAABkcnMvZTJvRG9jLnhtbFBLBQYAAAAABgAGAFkBAACh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3EF08D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2路供电指示灯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18EB27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1路供电指示灯</w:t>
                            </w:r>
                          </w:p>
                          <w:p w14:paraId="7D681646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9pt;margin-top:9.8pt;height:23.4pt;width:89.1pt;z-index:251669504;mso-width-relative:page;mso-height-relative:page;" filled="f" stroked="t" coordsize="21600,21600" o:gfxdata="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0eNFO2AAAAAkBAAAPAAAAAAAAAAEAIAAAACIA&#10;AABkcnMvZG93bnJldi54bWxQSwECFAAUAAAACACHTuJAkjGJMAkCAAARBAAADgAAAAAAAAABACAA&#10;AAAnAQAAZHJzL2Uyb0RvYy54bWxQSwUGAAAAAAYABgBZAQAAogUAAAAA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18EB27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1路供电指示灯</w:t>
                      </w:r>
                    </w:p>
                    <w:p w14:paraId="7D681646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8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ECE010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2路电源指示灯</w:t>
                            </w:r>
                          </w:p>
                          <w:p w14:paraId="1EBA0FCB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4.5pt;margin-top:9.8pt;height:23.4pt;width:89.1pt;z-index:251668480;mso-width-relative:page;mso-height-relative:page;" filled="f" stroked="t" coordsize="21600,21600" o:gfxdata="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NGO6f7XAAAACQEAAA8AAAAAAAAAAQAgAAAAIgAA&#10;AGRycy9kb3ducmV2LnhtbFBLAQIUABQAAAAIAIdO4kAtZh0NCQIAABEEAAAOAAAAAAAAAAEAIAAA&#10;ACYBAABkcnMvZTJvRG9jLnhtbFBLBQYAAAAABgAGAFkBAACh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4ECE010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2路电源指示灯</w:t>
                      </w:r>
                    </w:p>
                    <w:p w14:paraId="1EBA0FCB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30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829B27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1路电源指示灯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0pt;margin-top:9.8pt;height:23.4pt;width:89.1pt;z-index:251667456;mso-width-relative:page;mso-height-relative:page;" filled="f" stroked="t" coordsize="21600,21600" o:gfxdata="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3lKeAtUAAAAGAQAADwAAAAAAAAABACAAAAAiAAAA&#10;ZHJzL2Rvd25yZXYueG1sUEsBAhQAFAAAAAgAh07iQFXyclgKAgAAEQQAAA4AAAAAAAAAAQAgAAAA&#10;JAEAAGRycy9lMm9Eb2MueG1sUEsFBgAAAAAGAAYAWQEAAKA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6D829B27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1路电源指示灯</w:t>
                      </w:r>
                    </w:p>
                  </w:txbxContent>
                </v:textbox>
              </v:shape>
            </w:pict>
          </mc:Fallback>
        </mc:AlternateContent>
      </w:r>
    </w:p>
    <w:p w14:paraId="2DB6E2ED">
      <w:pPr>
        <w:rPr>
          <w:rFonts w:hint="eastAsia"/>
        </w:rPr>
      </w:pPr>
      <w:r>
        <w:rPr>
          <w:rFonts w:hint="eastAsia"/>
        </w:rPr>
        <w:t xml:space="preserve">  </w:t>
      </w:r>
    </w:p>
    <w:p w14:paraId="63AFFCDF">
      <w:pPr>
        <w:rPr>
          <w:rFonts w:hint="eastAsia"/>
        </w:rPr>
      </w:pPr>
    </w:p>
    <w:p w14:paraId="613569F6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52625095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8510634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后面板功能说明：</w:t>
      </w:r>
    </w:p>
    <w:p w14:paraId="4ECDA75B">
      <w:pPr>
        <w:pStyle w:val="2"/>
        <w:rPr>
          <w:rFonts w:hint="eastAsia"/>
        </w:rPr>
      </w:pPr>
      <w:bookmarkStart w:id="3" w:name="_Toc6809"/>
      <w:bookmarkStart w:id="4" w:name="_Toc165695732"/>
      <w:bookmarkStart w:id="5" w:name="_Toc165695656"/>
      <w:bookmarkStart w:id="6" w:name="_Toc164505240"/>
      <w:bookmarkStart w:id="7" w:name="_Toc169604148"/>
      <w:bookmarkStart w:id="8" w:name="_Toc505067360"/>
      <w:bookmarkStart w:id="9" w:name="_Toc164589537"/>
      <w:bookmarkStart w:id="10" w:name="_Toc169604242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1689100</wp:posOffset>
                </wp:positionH>
                <wp:positionV relativeFrom="paragraph">
                  <wp:posOffset>570230</wp:posOffset>
                </wp:positionV>
                <wp:extent cx="373380" cy="344170"/>
                <wp:effectExtent l="0" t="4445" r="7620" b="13335"/>
                <wp:wrapNone/>
                <wp:docPr id="55" name="直接连接符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3380" cy="3441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33pt;margin-top:44.9pt;height:27.1pt;width:29.4pt;z-index:251695104;mso-width-relative:page;mso-height-relative:page;" filled="f" stroked="t" coordsize="21600,21600" o:gfxdata="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Bahjl2AAAAAoBAAAPAAAAAAAAAAEAIAAA&#10;ACIAAABkcnMvZG93bnJldi54bWxQSwECFAAUAAAACACHTuJA20fU/wwCAAD5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3794760</wp:posOffset>
                </wp:positionH>
                <wp:positionV relativeFrom="paragraph">
                  <wp:posOffset>273050</wp:posOffset>
                </wp:positionV>
                <wp:extent cx="704215" cy="302260"/>
                <wp:effectExtent l="6350" t="6350" r="13335" b="15240"/>
                <wp:wrapNone/>
                <wp:docPr id="59" name="文本框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669D5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2路输入过载保护器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8.8pt;margin-top:21.5pt;height:23.8pt;width:55.45pt;mso-wrap-style:none;z-index:251694080;mso-width-relative:page;mso-height-relative:page;" fillcolor="#FFFFFF" filled="t" stroked="t" coordsize="21600,21600" o:gfxdata="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OrV59DZ&#10;AAAACQEAAA8AAAAAAAAAAQAgAAAAIgAAAGRycy9kb3ducmV2LnhtbFBLAQIUABQAAAAIAIdO4kD/&#10;lpm8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6D669D5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2路输入过载保护器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265430</wp:posOffset>
                </wp:positionV>
                <wp:extent cx="704215" cy="302260"/>
                <wp:effectExtent l="6350" t="6350" r="13335" b="15240"/>
                <wp:wrapNone/>
                <wp:docPr id="53" name="文本框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55CE54A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1路输入过载保护器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5pt;margin-top:20.9pt;height:23.8pt;width:55.45pt;mso-wrap-style:none;z-index:251693056;mso-width-relative:page;mso-height-relative:page;" fillcolor="#FFFFFF" filled="t" stroked="t" coordsize="21600,21600" o:gfxdata="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CXtpF3Z&#10;AAAACQEAAA8AAAAAAAAAAQAgAAAAIgAAAGRycy9kb3ducmV2LnhtbFBLAQIUABQAAAAIAIdO4kCY&#10;RBvV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455CE54A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1路输入过载保护器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4376420</wp:posOffset>
                </wp:positionH>
                <wp:positionV relativeFrom="paragraph">
                  <wp:posOffset>575945</wp:posOffset>
                </wp:positionV>
                <wp:extent cx="521970" cy="344170"/>
                <wp:effectExtent l="3810" t="5080" r="7620" b="12700"/>
                <wp:wrapNone/>
                <wp:docPr id="54" name="直接连接符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3441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44.6pt;margin-top:45.35pt;height:27.1pt;width:41.1pt;z-index:251696128;mso-width-relative:page;mso-height-relative:page;" filled="f" stroked="t" coordsize="21600,21600" o:gfxdata="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wQDATdgAAAAKAQAADwAAAAAAAAABACAAAAAiAAAAZHJzL2Rv&#10;d25yZXYueG1sUEsBAhQAFAAAAAgAh07iQK0hTUkBAgAA7wMAAA4AAAAAAAAAAQAgAAAAJwEAAGRy&#10;cy9lMm9Eb2MueG1sUEsFBgAAAAAGAAYAWQEAAJo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t xml:space="preserve"> </w:t>
      </w:r>
      <w:r>
        <w:t>后面板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4C70F142">
      <w:pPr>
        <w:rPr>
          <w:rFonts w:hint="eastAsia" w:eastAsia="宋体"/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305435</wp:posOffset>
                </wp:positionH>
                <wp:positionV relativeFrom="paragraph">
                  <wp:posOffset>452120</wp:posOffset>
                </wp:positionV>
                <wp:extent cx="339090" cy="527685"/>
                <wp:effectExtent l="5080" t="0" r="17780" b="5715"/>
                <wp:wrapNone/>
                <wp:docPr id="56" name="直接连接符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9090" cy="52768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24.05pt;margin-top:35.6pt;height:41.55pt;width:26.7pt;z-index:251685888;mso-width-relative:page;mso-height-relative:page;" filled="f" stroked="t" coordsize="21600,21600" o:gfxdata="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MVo44bYAAAACQEAAA8AAAAAAAAAAQAgAAAA&#10;IgAAAGRycy9kb3ducmV2LnhtbFBLAQIUABQAAAAIAIdO4kCPF59MCwIAAPkDAAAOAAAAAAAAAAEA&#10;IAAAACcBAABkcnMvZTJvRG9jLnhtbFBLBQYAAAAABgAGAFkBAACk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980440</wp:posOffset>
                </wp:positionH>
                <wp:positionV relativeFrom="paragraph">
                  <wp:posOffset>449580</wp:posOffset>
                </wp:positionV>
                <wp:extent cx="489585" cy="751840"/>
                <wp:effectExtent l="0" t="0" r="5715" b="10160"/>
                <wp:wrapNone/>
                <wp:docPr id="57" name="直接连接符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9585" cy="75184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77.2pt;margin-top:35.4pt;height:59.2pt;width:38.55pt;z-index:251691008;mso-width-relative:page;mso-height-relative:page;" filled="f" stroked="t" coordsize="21600,21600" o:gfxdata="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SmFnE1wAAAAoBAAAPAAAAAAAA&#10;AAEAIAAAACIAAABkcnMvZG93bnJldi54bWxQSwECFAAUAAAACACHTuJAkGIuQhMCAAADBAAADgAA&#10;AAAAAAABACAAAAAmAQAAZHJzL2Uyb0RvYy54bWxQSwUGAAAAAAYABgBZAQAAqw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2359025</wp:posOffset>
                </wp:positionH>
                <wp:positionV relativeFrom="paragraph">
                  <wp:posOffset>582295</wp:posOffset>
                </wp:positionV>
                <wp:extent cx="277495" cy="422275"/>
                <wp:effectExtent l="0" t="0" r="8255" b="15875"/>
                <wp:wrapNone/>
                <wp:docPr id="58" name="直接连接符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7495" cy="42227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185.75pt;margin-top:45.85pt;height:33.25pt;width:21.85pt;z-index:251684864;mso-width-relative:page;mso-height-relative:page;" filled="f" stroked="t" coordsize="21600,21600" o:gfxdata="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sTQBV1wAAAAoBAAAPAAAAAAAAAAEA&#10;IAAAACIAAABkcnMvZG93bnJldi54bWxQSwECFAAUAAAACACHTuJAkF1BAxACAAAD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3256915</wp:posOffset>
                </wp:positionH>
                <wp:positionV relativeFrom="paragraph">
                  <wp:posOffset>589280</wp:posOffset>
                </wp:positionV>
                <wp:extent cx="396875" cy="412115"/>
                <wp:effectExtent l="0" t="0" r="22225" b="6985"/>
                <wp:wrapNone/>
                <wp:docPr id="50" name="直接连接符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6875" cy="41211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6.45pt;margin-top:46.4pt;height:32.45pt;width:31.25pt;z-index:251686912;mso-width-relative:page;mso-height-relative:page;" filled="f" stroked="t" coordsize="21600,21600" o:gfxdata="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o2cRu1wAAAAoBAAAPAAAAAAAAAAEA&#10;IAAAACIAAABkcnMvZG93bnJldi54bWxQSwECFAAUAAAACACHTuJAIhYBRhACAAAD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4147820</wp:posOffset>
                </wp:positionH>
                <wp:positionV relativeFrom="paragraph">
                  <wp:posOffset>586105</wp:posOffset>
                </wp:positionV>
                <wp:extent cx="532130" cy="408940"/>
                <wp:effectExtent l="0" t="0" r="20320" b="10160"/>
                <wp:wrapNone/>
                <wp:docPr id="49" name="直接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2130" cy="40894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326.6pt;margin-top:46.15pt;height:32.2pt;width:41.9pt;z-index:251687936;mso-width-relative:page;mso-height-relative:page;" filled="f" stroked="t" coordsize="21600,21600" o:gfxdata="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N7BU8XYAAAACgEAAA8AAAAAAAAA&#10;AQAgAAAAIgAAAGRycy9kb3ducmV2LnhtbFBLAQIUABQAAAAIAIdO4kAA61VcEQIAAAMEAAAOAAAA&#10;AAAAAAEAIAAAACcBAABkcnMvZTJvRG9jLnhtbFBLBQYAAAAABgAGAFkBAACq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5788025</wp:posOffset>
                </wp:positionH>
                <wp:positionV relativeFrom="paragraph">
                  <wp:posOffset>661670</wp:posOffset>
                </wp:positionV>
                <wp:extent cx="253365" cy="549910"/>
                <wp:effectExtent l="5715" t="0" r="7620" b="2540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3365" cy="54991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455.75pt;margin-top:52.1pt;height:43.3pt;width:19.95pt;z-index:251688960;mso-width-relative:page;mso-height-relative:page;" filled="f" stroked="t" coordsize="21600,21600" o:gfxdata="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LI+k3DYAAAACwEAAA8AAAAAAAAAAQAg&#10;AAAAIgAAAGRycy9kb3ducmV2LnhtbFBLAQIUABQAAAAIAIdO4kC97uKODgIAAPkD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eastAsia="宋体"/>
          <w:lang w:eastAsia="zh-CN"/>
        </w:rPr>
        <w:object>
          <v:shape id="_x0000_i1026" o:spt="75" type="#_x0000_t75" style="height:61.7pt;width:510.25pt;" o:ole="t" filled="f" o:preferrelative="t" stroked="f" coordsize="21600,21600">
            <v:path/>
            <v:fill on="f" focussize="0,0"/>
            <v:stroke on="f"/>
            <v:imagedata r:id="rId11" croptop="25132f" cropbottom="25733f" o:title=""/>
            <o:lock v:ext="edit" aspectratio="f"/>
            <w10:wrap type="none"/>
            <w10:anchorlock/>
          </v:shape>
          <o:OLEObject Type="Embed" ProgID="AutoCAD.Drawing.17" ShapeID="_x0000_i1026" DrawAspect="Content" ObjectID="_1468075726" r:id="rId10">
            <o:LockedField>false</o:LockedField>
          </o:OLEObject>
        </w:object>
      </w:r>
    </w:p>
    <w:p w14:paraId="1099F729">
      <w:pPr>
        <w:rPr>
          <w:rFonts w:hint="eastAsia" w:eastAsia="宋体"/>
          <w:lang w:eastAsia="zh-CN"/>
        </w:rPr>
      </w:pPr>
      <w:bookmarkStart w:id="11" w:name="_Toc102052072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135890</wp:posOffset>
                </wp:positionH>
                <wp:positionV relativeFrom="paragraph">
                  <wp:posOffset>190500</wp:posOffset>
                </wp:positionV>
                <wp:extent cx="802005" cy="302260"/>
                <wp:effectExtent l="6350" t="6350" r="10795" b="15240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200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248E0E4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R</w:t>
                            </w:r>
                            <w:r>
                              <w:t>S485</w:t>
                            </w:r>
                            <w:r>
                              <w:rPr>
                                <w:rFonts w:hint="eastAsia"/>
                              </w:rPr>
                              <w:t>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.7pt;margin-top:15pt;height:23.8pt;width:63.15pt;mso-wrap-style:none;z-index:251680768;mso-width-relative:page;mso-height-relative:page;" fillcolor="#FFFFFF" filled="t" stroked="t" coordsize="21600,21600" o:gfxdata="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Qo9bUNcAAAAI&#10;AQAADwAAAAAAAAABACAAAAAiAAAAZHJzL2Rvd25yZXYueG1sUEsBAhQAFAAAAAgAh07iQOWmoP8d&#10;AgAAXwQAAA4AAAAAAAAAAQAgAAAAJgEAAGRycy9lMm9Eb2MueG1sUEsFBgAAAAAGAAYAWQEAALUF&#10;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2248E0E4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R</w:t>
                      </w:r>
                      <w:r>
                        <w:t>S485</w:t>
                      </w:r>
                      <w:r>
                        <w:rPr>
                          <w:rFonts w:hint="eastAsia"/>
                        </w:rPr>
                        <w:t>端子</w:t>
                      </w:r>
                    </w:p>
                  </w:txbxContent>
                </v:textbox>
              </v:shape>
            </w:pict>
          </mc:Fallback>
        </mc:AlternateContent>
      </w:r>
      <w:bookmarkEnd w:id="11"/>
    </w:p>
    <w:p w14:paraId="08AE222C">
      <w:pPr>
        <w:rPr>
          <w:rFonts w:hint="eastAsia" w:eastAsia="宋体"/>
          <w:lang w:eastAsia="zh-CN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1148080</wp:posOffset>
                </wp:positionH>
                <wp:positionV relativeFrom="paragraph">
                  <wp:posOffset>1270</wp:posOffset>
                </wp:positionV>
                <wp:extent cx="704215" cy="302260"/>
                <wp:effectExtent l="6350" t="6350" r="13335" b="15240"/>
                <wp:wrapNone/>
                <wp:docPr id="51" name="文本框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F37C3D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拨码开关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0.4pt;margin-top:0.1pt;height:23.8pt;width:55.45pt;mso-wrap-style:none;z-index:251692032;mso-width-relative:page;mso-height-relative:page;" fillcolor="#FFFFFF" filled="t" stroked="t" coordsize="21600,21600" o:gfxdata="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fZC2J9YAAAAH&#10;AQAADwAAAAAAAAABACAAAAAiAAAAZHJzL2Rvd25yZXYueG1sUEsBAhQAFAAAAAgAh07iQPnXURMe&#10;AgAAXwQAAA4AAAAAAAAAAQAgAAAAJQEAAGRycy9lMm9Eb2MueG1sUEsFBgAAAAAGAAYAWQEAALUF&#10;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7F37C3D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拨码开关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2055495</wp:posOffset>
                </wp:positionH>
                <wp:positionV relativeFrom="paragraph">
                  <wp:posOffset>6350</wp:posOffset>
                </wp:positionV>
                <wp:extent cx="982980" cy="288290"/>
                <wp:effectExtent l="6350" t="6350" r="20320" b="10160"/>
                <wp:wrapNone/>
                <wp:docPr id="46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980" cy="28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20E8DC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1路输入端子</w:t>
                            </w:r>
                          </w:p>
                          <w:p w14:paraId="347CBA0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1.85pt;margin-top:0.5pt;height:22.7pt;width:77.4pt;z-index:251682816;mso-width-relative:page;mso-height-relative:page;" fillcolor="#FFFFFF" filled="t" stroked="t" coordsize="21600,21600" o:gfxdata="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h0cZ42AAAAAgBAAAPAAAAAAAAAAEAIAAA&#10;ACIAAABkcnMvZG93bnJldi54bWxQSwECFAAUAAAACACHTuJAKtsBjQwCAAA5BAAADgAAAAAAAAAB&#10;ACAAAAAnAQAAZHJzL2Uyb0RvYy54bWxQSwUGAAAAAAYABgBZAQAApQUAAAAA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20E8DC5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1路输入端子</w:t>
                      </w:r>
                    </w:p>
                    <w:p w14:paraId="347CBA0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4266565</wp:posOffset>
                </wp:positionH>
                <wp:positionV relativeFrom="paragraph">
                  <wp:posOffset>1270</wp:posOffset>
                </wp:positionV>
                <wp:extent cx="927100" cy="302260"/>
                <wp:effectExtent l="6350" t="6350" r="19050" b="15240"/>
                <wp:wrapNone/>
                <wp:docPr id="52" name="文本框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9F3A39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2路输入端子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5.95pt;margin-top:0.1pt;height:23.8pt;width:73pt;mso-wrap-style:none;z-index:251683840;mso-width-relative:page;mso-height-relative:page;" fillcolor="#FFFFFF" filled="t" stroked="t" coordsize="21600,21600" o:gfxdata="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MHDeNTWAAAABwEA&#10;AA8AAAAAAAAAAQAgAAAAIgAAAGRycy9kb3ducmV2LnhtbFBLAQIUABQAAAAIAIdO4kCEBAyRHAIA&#10;AF8EAAAOAAAAAAAAAAEAIAAAACUBAABkcnMvZTJvRG9jLnhtbFBLBQYAAAAABgAGAFkBAACzBQAA&#10;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09F3A39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2路输入端子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3230245</wp:posOffset>
                </wp:positionH>
                <wp:positionV relativeFrom="paragraph">
                  <wp:posOffset>1270</wp:posOffset>
                </wp:positionV>
                <wp:extent cx="830580" cy="297180"/>
                <wp:effectExtent l="6350" t="6350" r="20320" b="20320"/>
                <wp:wrapNone/>
                <wp:docPr id="44" name="文本框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7DB1FDA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输出端子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4.35pt;margin-top:0.1pt;height:23.4pt;width:65.4pt;z-index:251681792;mso-width-relative:page;mso-height-relative:page;" fillcolor="#FFFFFF" filled="t" stroked="t" coordsize="21600,21600" o:gfxdata="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tZxmatcAAAAHAQAADwAAAAAAAAABACAAAAAi&#10;AAAAZHJzL2Rvd25yZXYueG1sUEsBAhQAFAAAAAgAh07iQF0TtKcLAgAAOQQAAA4AAAAAAAAAAQAg&#10;AAAAJgEAAGRycy9lMm9Eb2MueG1sUEsFBgAAAAAGAAYAWQEAAKM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37DB1FD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5360035</wp:posOffset>
                </wp:positionH>
                <wp:positionV relativeFrom="paragraph">
                  <wp:posOffset>6350</wp:posOffset>
                </wp:positionV>
                <wp:extent cx="830580" cy="297180"/>
                <wp:effectExtent l="6350" t="6350" r="20320" b="20320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D06613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接地螺钉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22.05pt;margin-top:0.5pt;height:23.4pt;width:65.4pt;z-index:251689984;mso-width-relative:page;mso-height-relative:page;" fillcolor="#FFFFFF" filled="t" stroked="t" coordsize="21600,21600" o:gfxdata="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Eoy5YjYAAAACAEAAA8AAAAAAAAAAQAgAAAA&#10;IgAAAGRycy9kb3ducmV2LnhtbFBLAQIUABQAAAAIAIdO4kAIehb2CwIAADkEAAAOAAAAAAAAAAEA&#10;IAAAACcBAABkcnMvZTJvRG9jLnhtbFBLBQYAAAAABgAGAFkBAACk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5D066135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接地螺钉</w:t>
                      </w:r>
                    </w:p>
                  </w:txbxContent>
                </v:textbox>
              </v:shape>
            </w:pict>
          </mc:Fallback>
        </mc:AlternateContent>
      </w:r>
    </w:p>
    <w:p w14:paraId="29AE9793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6010BABE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ascii="Times New Roman" w:hAnsi="Times New Roman"/>
        </w:rPr>
      </w:pPr>
    </w:p>
    <w:p w14:paraId="16473C46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0444BD2D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05F5361A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技术参数表：</w:t>
      </w:r>
    </w:p>
    <w:tbl>
      <w:tblPr>
        <w:tblStyle w:val="6"/>
        <w:tblW w:w="108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1"/>
        <w:gridCol w:w="1801"/>
        <w:gridCol w:w="7777"/>
      </w:tblGrid>
      <w:tr w14:paraId="17456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1E3504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0"/>
                <w:vertAlign w:val="baseline"/>
                <w:lang w:val="en-US" w:eastAsia="zh-CN"/>
              </w:rPr>
              <w:t>型号</w:t>
            </w:r>
          </w:p>
        </w:tc>
        <w:tc>
          <w:tcPr>
            <w:tcW w:w="7777" w:type="dxa"/>
            <w:vAlign w:val="center"/>
          </w:tcPr>
          <w:p w14:paraId="0D939AB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BWT-</w:t>
            </w:r>
            <w:r>
              <w:rPr>
                <w:rFonts w:hint="eastAsia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STS32S</w:t>
            </w:r>
          </w:p>
        </w:tc>
      </w:tr>
      <w:tr w14:paraId="1BDA4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770F5F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切换类型</w:t>
            </w:r>
          </w:p>
        </w:tc>
        <w:tc>
          <w:tcPr>
            <w:tcW w:w="7777" w:type="dxa"/>
            <w:vAlign w:val="center"/>
          </w:tcPr>
          <w:p w14:paraId="2CD1948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单切火线（可控硅版）</w:t>
            </w:r>
          </w:p>
        </w:tc>
      </w:tr>
      <w:tr w14:paraId="737D1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02" w:type="dxa"/>
            <w:gridSpan w:val="2"/>
            <w:vAlign w:val="center"/>
          </w:tcPr>
          <w:p w14:paraId="0F143AE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额定电流</w:t>
            </w:r>
          </w:p>
        </w:tc>
        <w:tc>
          <w:tcPr>
            <w:tcW w:w="7777" w:type="dxa"/>
            <w:vAlign w:val="center"/>
          </w:tcPr>
          <w:p w14:paraId="446FFFA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32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A</w:t>
            </w:r>
          </w:p>
        </w:tc>
      </w:tr>
      <w:tr w14:paraId="7251C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6A523830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切换时间</w:t>
            </w:r>
          </w:p>
        </w:tc>
        <w:tc>
          <w:tcPr>
            <w:tcW w:w="7777" w:type="dxa"/>
            <w:vAlign w:val="center"/>
          </w:tcPr>
          <w:p w14:paraId="614AA4E8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≤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4ms</w:t>
            </w:r>
          </w:p>
        </w:tc>
      </w:tr>
      <w:tr w14:paraId="3A909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42FE68E7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输出端子</w:t>
            </w:r>
          </w:p>
        </w:tc>
        <w:tc>
          <w:tcPr>
            <w:tcW w:w="7777" w:type="dxa"/>
            <w:vAlign w:val="center"/>
          </w:tcPr>
          <w:p w14:paraId="5DA9633F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 w:eastAsiaTheme="minorEastAsia"/>
                <w:sz w:val="20"/>
                <w:szCs w:val="22"/>
                <w:vertAlign w:val="baseline"/>
                <w:lang w:val="en-US" w:eastAsia="zh-CN"/>
              </w:rPr>
              <w:t>端子&amp; IEC 插座（可选择）</w:t>
            </w:r>
          </w:p>
        </w:tc>
      </w:tr>
      <w:tr w14:paraId="27865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102" w:type="dxa"/>
            <w:gridSpan w:val="2"/>
            <w:vAlign w:val="center"/>
          </w:tcPr>
          <w:p w14:paraId="5500045E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优先级</w:t>
            </w:r>
          </w:p>
        </w:tc>
        <w:tc>
          <w:tcPr>
            <w:tcW w:w="7777" w:type="dxa"/>
            <w:vAlign w:val="center"/>
          </w:tcPr>
          <w:p w14:paraId="0EEA328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自定义设置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(</w:t>
            </w: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可将任意一路输入电源设置为优先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)</w:t>
            </w:r>
          </w:p>
        </w:tc>
      </w:tr>
      <w:tr w14:paraId="397ED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301" w:type="dxa"/>
            <w:vMerge w:val="restart"/>
            <w:vAlign w:val="center"/>
          </w:tcPr>
          <w:p w14:paraId="73701A90">
            <w:pPr>
              <w:widowControl w:val="0"/>
              <w:ind w:left="0" w:right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输入</w:t>
            </w:r>
          </w:p>
        </w:tc>
        <w:tc>
          <w:tcPr>
            <w:tcW w:w="1801" w:type="dxa"/>
            <w:vAlign w:val="center"/>
          </w:tcPr>
          <w:p w14:paraId="6ADEA5B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M1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34C1E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7B9EA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01" w:type="dxa"/>
            <w:vMerge w:val="continue"/>
            <w:vAlign w:val="center"/>
          </w:tcPr>
          <w:p w14:paraId="01C0C14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AE66EE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M2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A5FE3A6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527C1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1301" w:type="dxa"/>
            <w:vMerge w:val="continue"/>
            <w:vAlign w:val="center"/>
          </w:tcPr>
          <w:p w14:paraId="0E67B955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6DABC24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频率范围</w:t>
            </w:r>
          </w:p>
        </w:tc>
        <w:tc>
          <w:tcPr>
            <w:tcW w:w="7777" w:type="dxa"/>
            <w:vAlign w:val="center"/>
          </w:tcPr>
          <w:p w14:paraId="5EF129F9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50Hz</w:t>
            </w:r>
          </w:p>
        </w:tc>
      </w:tr>
      <w:tr w14:paraId="146EE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301" w:type="dxa"/>
            <w:vMerge w:val="continue"/>
            <w:vAlign w:val="center"/>
          </w:tcPr>
          <w:p w14:paraId="40A8476D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2E31BA0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电压类型</w:t>
            </w:r>
          </w:p>
        </w:tc>
        <w:tc>
          <w:tcPr>
            <w:tcW w:w="7777" w:type="dxa"/>
            <w:vAlign w:val="center"/>
          </w:tcPr>
          <w:p w14:paraId="6F07AF4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单相</w:t>
            </w:r>
          </w:p>
        </w:tc>
      </w:tr>
      <w:tr w14:paraId="5C0CB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restart"/>
            <w:vAlign w:val="center"/>
          </w:tcPr>
          <w:p w14:paraId="1B7817F1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</w:t>
            </w:r>
          </w:p>
        </w:tc>
        <w:tc>
          <w:tcPr>
            <w:tcW w:w="1801" w:type="dxa"/>
            <w:vAlign w:val="center"/>
          </w:tcPr>
          <w:p w14:paraId="4C84E18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18"/>
                <w:szCs w:val="21"/>
                <w:vertAlign w:val="baseline"/>
                <w:lang w:val="en-US" w:eastAsia="zh-CN"/>
              </w:rPr>
              <w:t>输出电压范围</w:t>
            </w:r>
          </w:p>
        </w:tc>
        <w:tc>
          <w:tcPr>
            <w:tcW w:w="7777" w:type="dxa"/>
            <w:vAlign w:val="center"/>
          </w:tcPr>
          <w:p w14:paraId="71DE59BC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46CB3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72EB1A1B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3F88CD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过载能力</w:t>
            </w:r>
          </w:p>
        </w:tc>
        <w:tc>
          <w:tcPr>
            <w:tcW w:w="7777" w:type="dxa"/>
            <w:vAlign w:val="center"/>
          </w:tcPr>
          <w:p w14:paraId="25DF5C6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负载电流为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 xml:space="preserve"> 110%, 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持续运行</w:t>
            </w:r>
          </w:p>
          <w:p w14:paraId="44CBC58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&gt; 110%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时立即切断电源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</w:t>
            </w:r>
          </w:p>
        </w:tc>
      </w:tr>
      <w:tr w14:paraId="5D396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301" w:type="dxa"/>
            <w:vMerge w:val="continue"/>
            <w:vAlign w:val="center"/>
          </w:tcPr>
          <w:p w14:paraId="7500F3E7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57D594B2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输出效率</w:t>
            </w:r>
          </w:p>
        </w:tc>
        <w:tc>
          <w:tcPr>
            <w:tcW w:w="7777" w:type="dxa"/>
            <w:vAlign w:val="center"/>
          </w:tcPr>
          <w:p w14:paraId="5A21B84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≥9</w:t>
            </w:r>
            <w:r>
              <w:rPr>
                <w:rFonts w:hint="eastAsia"/>
                <w:lang w:val="en-US" w:eastAsia="zh-CN"/>
              </w:rPr>
              <w:t>9</w:t>
            </w:r>
            <w:r>
              <w:rPr>
                <w:rFonts w:hint="default"/>
                <w:lang w:val="en-US" w:eastAsia="zh-CN"/>
              </w:rPr>
              <w:t>%</w:t>
            </w:r>
          </w:p>
        </w:tc>
      </w:tr>
      <w:tr w14:paraId="05A33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restart"/>
            <w:vAlign w:val="center"/>
          </w:tcPr>
          <w:p w14:paraId="18E171A3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环境</w:t>
            </w:r>
          </w:p>
        </w:tc>
        <w:tc>
          <w:tcPr>
            <w:tcW w:w="1801" w:type="dxa"/>
            <w:vAlign w:val="center"/>
          </w:tcPr>
          <w:p w14:paraId="6349DE7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显示</w:t>
            </w:r>
          </w:p>
        </w:tc>
        <w:tc>
          <w:tcPr>
            <w:tcW w:w="7777" w:type="dxa"/>
            <w:vAlign w:val="center"/>
          </w:tcPr>
          <w:p w14:paraId="6D199F2A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L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E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D</w:t>
            </w:r>
          </w:p>
        </w:tc>
      </w:tr>
      <w:tr w14:paraId="12942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continue"/>
            <w:vAlign w:val="center"/>
          </w:tcPr>
          <w:p w14:paraId="10083F9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391DB9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通讯</w:t>
            </w:r>
          </w:p>
        </w:tc>
        <w:tc>
          <w:tcPr>
            <w:tcW w:w="7777" w:type="dxa"/>
            <w:vAlign w:val="center"/>
          </w:tcPr>
          <w:p w14:paraId="2A5821C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RS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485</w:t>
            </w:r>
          </w:p>
        </w:tc>
      </w:tr>
      <w:tr w14:paraId="5A9CC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511D164A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4F0C639C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检测标准</w:t>
            </w:r>
          </w:p>
        </w:tc>
        <w:tc>
          <w:tcPr>
            <w:tcW w:w="7777" w:type="dxa"/>
            <w:vAlign w:val="center"/>
          </w:tcPr>
          <w:p w14:paraId="68E8FC9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IS09001:2000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 EN5009-2,IEC60950</w:t>
            </w:r>
          </w:p>
        </w:tc>
      </w:tr>
      <w:tr w14:paraId="112F3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301" w:type="dxa"/>
            <w:vMerge w:val="continue"/>
            <w:vAlign w:val="center"/>
          </w:tcPr>
          <w:p w14:paraId="2925C7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80A5D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ascii="Verdana" w:hAnsi="Verdana"/>
                <w:sz w:val="20"/>
                <w:szCs w:val="20"/>
              </w:rPr>
              <w:t>海拔（m）</w:t>
            </w:r>
          </w:p>
        </w:tc>
        <w:tc>
          <w:tcPr>
            <w:tcW w:w="7777" w:type="dxa"/>
            <w:vAlign w:val="center"/>
          </w:tcPr>
          <w:p w14:paraId="75ECFF0A">
            <w:pPr>
              <w:jc w:val="center"/>
              <w:rPr>
                <w:rFonts w:hint="eastAsia" w:ascii="Verdana" w:hAnsi="Verdana"/>
                <w:spacing w:val="2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≤</w:t>
            </w:r>
            <w:r>
              <w:rPr>
                <w:rFonts w:ascii="Verdana" w:hAnsi="Verdana"/>
                <w:spacing w:val="2"/>
                <w:sz w:val="20"/>
                <w:szCs w:val="20"/>
              </w:rPr>
              <w:t>3000</w:t>
            </w:r>
          </w:p>
          <w:p w14:paraId="1FCDE22E">
            <w:pPr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ascii="Verdana" w:hAnsi="Verdana"/>
                <w:spacing w:val="2"/>
                <w:sz w:val="20"/>
                <w:szCs w:val="20"/>
              </w:rPr>
              <w:t>2000～3000m每升高100m输出降额2%</w:t>
            </w:r>
          </w:p>
        </w:tc>
      </w:tr>
      <w:tr w14:paraId="0F5E7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301" w:type="dxa"/>
            <w:vMerge w:val="continue"/>
            <w:vAlign w:val="center"/>
          </w:tcPr>
          <w:p w14:paraId="593784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7128139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操作温度</w:t>
            </w:r>
          </w:p>
        </w:tc>
        <w:tc>
          <w:tcPr>
            <w:tcW w:w="7777" w:type="dxa"/>
            <w:vAlign w:val="center"/>
          </w:tcPr>
          <w:p w14:paraId="3969DEAE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-25～50℃</w:t>
            </w:r>
          </w:p>
        </w:tc>
      </w:tr>
      <w:tr w14:paraId="56007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1301" w:type="dxa"/>
            <w:vMerge w:val="continue"/>
            <w:vAlign w:val="center"/>
          </w:tcPr>
          <w:p w14:paraId="34BDFAE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77DD784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运输和储存温度</w:t>
            </w:r>
          </w:p>
        </w:tc>
        <w:tc>
          <w:tcPr>
            <w:tcW w:w="7777" w:type="dxa"/>
            <w:vAlign w:val="center"/>
          </w:tcPr>
          <w:p w14:paraId="7FBFBEB5">
            <w:pPr>
              <w:widowControl w:val="0"/>
              <w:jc w:val="center"/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－40～70℃</w:t>
            </w:r>
          </w:p>
        </w:tc>
      </w:tr>
      <w:tr w14:paraId="12ECE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301" w:type="dxa"/>
            <w:vMerge w:val="continue"/>
            <w:vAlign w:val="center"/>
          </w:tcPr>
          <w:p w14:paraId="4C409C2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541C10A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湿度</w:t>
            </w:r>
          </w:p>
        </w:tc>
        <w:tc>
          <w:tcPr>
            <w:tcW w:w="7777" w:type="dxa"/>
            <w:vAlign w:val="center"/>
          </w:tcPr>
          <w:p w14:paraId="2CE6763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＜95%，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无冷凝</w:t>
            </w:r>
          </w:p>
        </w:tc>
      </w:tr>
      <w:tr w14:paraId="09B96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301" w:type="dxa"/>
            <w:vMerge w:val="continue"/>
            <w:vAlign w:val="center"/>
          </w:tcPr>
          <w:p w14:paraId="199A2017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C5F5A4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产品尺寸</w:t>
            </w:r>
          </w:p>
        </w:tc>
        <w:tc>
          <w:tcPr>
            <w:tcW w:w="7777" w:type="dxa"/>
            <w:vAlign w:val="center"/>
          </w:tcPr>
          <w:p w14:paraId="6C63BC48">
            <w:pPr>
              <w:widowControl w:val="0"/>
              <w:jc w:val="center"/>
              <w:rPr>
                <w:rFonts w:hint="default" w:ascii="Calibri" w:hAnsi="Calibri" w:cs="Calibri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482*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357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*44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.4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mm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（W*D*H)</w:t>
            </w:r>
          </w:p>
        </w:tc>
      </w:tr>
      <w:tr w14:paraId="0F567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1" w:hRule="atLeast"/>
        </w:trPr>
        <w:tc>
          <w:tcPr>
            <w:tcW w:w="3102" w:type="dxa"/>
            <w:gridSpan w:val="2"/>
            <w:vAlign w:val="center"/>
          </w:tcPr>
          <w:p w14:paraId="5DB0E15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实验规范</w:t>
            </w:r>
          </w:p>
        </w:tc>
        <w:tc>
          <w:tcPr>
            <w:tcW w:w="7777" w:type="dxa"/>
            <w:vAlign w:val="center"/>
          </w:tcPr>
          <w:p w14:paraId="6949FB85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61000-6-3:2007</w:t>
            </w:r>
          </w:p>
          <w:p w14:paraId="2FCC7E6D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61000-6:2007</w:t>
            </w:r>
          </w:p>
          <w:p w14:paraId="45919929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EN61000-3-2:2014</w:t>
            </w:r>
          </w:p>
          <w:p w14:paraId="0481D218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61000-3-3:2013</w:t>
            </w:r>
          </w:p>
          <w:p w14:paraId="4D89D4F4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 IEC 62368-1:2020</w:t>
            </w:r>
          </w:p>
        </w:tc>
      </w:tr>
    </w:tbl>
    <w:p w14:paraId="2013B70C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4161F40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功能：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</w:t>
      </w:r>
    </w:p>
    <w:p w14:paraId="15905E0D">
      <w:pPr>
        <w:ind w:firstLine="420" w:firstLineChars="200"/>
        <w:rPr>
          <w:rFonts w:ascii="Verdana"/>
        </w:rPr>
      </w:pPr>
      <w:r>
        <w:rPr>
          <w:rFonts w:hint="default" w:ascii="Times New Roman" w:hAnsi="Times New Roman" w:cs="Times New Roman"/>
        </w:rPr>
        <w:t xml:space="preserve"> </w:t>
      </w:r>
      <w:r>
        <w:rPr>
          <w:rFonts w:hint="eastAsia" w:ascii="Verdana"/>
        </w:rPr>
        <w:t>STS交流双电源切换开关采用的</w:t>
      </w:r>
      <w:r>
        <w:rPr>
          <w:rFonts w:ascii="Verdana"/>
        </w:rPr>
        <w:t>高速静态无触点切换切换</w:t>
      </w:r>
      <w:r>
        <w:rPr>
          <w:rFonts w:hint="eastAsia" w:ascii="Verdana"/>
        </w:rPr>
        <w:t>原理设计实现对交流供电电源安全、快速切换，</w:t>
      </w:r>
      <w:r>
        <w:rPr>
          <w:rFonts w:hint="eastAsia" w:ascii="Verdana"/>
          <w:lang w:val="en-US" w:eastAsia="zh-CN"/>
        </w:rPr>
        <w:t>切换时间</w:t>
      </w:r>
      <w:r>
        <w:rPr>
          <w:rFonts w:hint="eastAsia" w:ascii="Verdana"/>
        </w:rPr>
        <w:t>≤</w:t>
      </w:r>
      <w:r>
        <w:rPr>
          <w:rFonts w:hint="eastAsia" w:ascii="Verdana"/>
          <w:lang w:val="en-US" w:eastAsia="zh-CN"/>
        </w:rPr>
        <w:t>4</w:t>
      </w:r>
      <w:r>
        <w:rPr>
          <w:rFonts w:hint="eastAsia" w:ascii="Verdana"/>
        </w:rPr>
        <w:t>ms。</w:t>
      </w:r>
    </w:p>
    <w:p w14:paraId="5B56D107">
      <w:pPr>
        <w:ind w:firstLine="420" w:firstLineChars="200"/>
        <w:rPr>
          <w:rFonts w:ascii="Verdana"/>
        </w:rPr>
      </w:pPr>
      <w:r>
        <w:rPr>
          <w:rFonts w:ascii="Verdana"/>
        </w:rPr>
        <w:t>STS</w:t>
      </w:r>
      <w:r>
        <w:rPr>
          <w:rFonts w:hint="eastAsia" w:ascii="Verdana"/>
        </w:rPr>
        <w:t>的基本原理框如图</w:t>
      </w:r>
      <w:r>
        <w:rPr>
          <w:rFonts w:hint="eastAsia" w:ascii="Verdana"/>
          <w:lang w:val="en-US" w:eastAsia="zh-CN"/>
        </w:rPr>
        <w:t>如下图</w:t>
      </w:r>
      <w:r>
        <w:rPr>
          <w:rFonts w:hint="eastAsia" w:ascii="Verdana"/>
          <w:color w:val="FF0000"/>
          <w:lang w:val="en-US" w:eastAsia="zh-CN"/>
        </w:rPr>
        <w:t>单</w:t>
      </w:r>
      <w:r>
        <w:rPr>
          <w:rFonts w:hint="eastAsia" w:ascii="Verdana"/>
          <w:color w:val="FF0000"/>
        </w:rPr>
        <w:t>切</w:t>
      </w:r>
      <w:r>
        <w:rPr>
          <w:rFonts w:hint="eastAsia" w:ascii="Verdana"/>
        </w:rPr>
        <w:t>所示，输入电源回路I（以下简称主电源）以及输入电源回路II（以下简称备用电源）分别经静态开关并联到输出端。两个独立的辅助电源输入端分别取自I路和II路，同时为装置内部的逻辑回路供电，以确保任何一路输入失电时，装置内部逻辑不受影响。</w:t>
      </w:r>
    </w:p>
    <w:p w14:paraId="669B9B4E">
      <w:pPr>
        <w:ind w:firstLine="420" w:firstLineChars="200"/>
        <w:rPr>
          <w:rFonts w:hint="default" w:ascii="Times New Roman" w:hAnsi="Times New Roman" w:cs="Times New Roman"/>
        </w:rPr>
      </w:pP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2060575</wp:posOffset>
            </wp:positionH>
            <wp:positionV relativeFrom="paragraph">
              <wp:posOffset>90805</wp:posOffset>
            </wp:positionV>
            <wp:extent cx="3193415" cy="2275840"/>
            <wp:effectExtent l="9525" t="9525" r="16510" b="19685"/>
            <wp:wrapNone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93415" cy="227584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1E0A4563">
      <w:pPr>
        <w:ind w:firstLine="420" w:firstLineChars="200"/>
        <w:rPr>
          <w:rFonts w:hint="default" w:ascii="Times New Roman" w:hAnsi="Times New Roman" w:cs="Times New Roman"/>
        </w:rPr>
      </w:pPr>
    </w:p>
    <w:p w14:paraId="40B5F35E">
      <w:pPr>
        <w:ind w:firstLine="420" w:firstLineChars="200"/>
        <w:rPr>
          <w:rFonts w:hint="default" w:ascii="Times New Roman" w:hAnsi="Times New Roman" w:cs="Times New Roman"/>
        </w:rPr>
      </w:pPr>
    </w:p>
    <w:p w14:paraId="7C2FD937">
      <w:pPr>
        <w:tabs>
          <w:tab w:val="left" w:pos="4281"/>
        </w:tabs>
        <w:ind w:firstLine="630" w:firstLineChars="30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STS单切原理图</w:t>
      </w:r>
      <w:r>
        <w:rPr>
          <w:rFonts w:hint="eastAsia" w:ascii="Times New Roman" w:hAnsi="Times New Roman" w:cs="Times New Roman"/>
          <w:lang w:val="en-US" w:eastAsia="zh-CN"/>
        </w:rPr>
        <w:tab/>
      </w: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630555</wp:posOffset>
            </wp:positionH>
            <wp:positionV relativeFrom="paragraph">
              <wp:posOffset>5328285</wp:posOffset>
            </wp:positionV>
            <wp:extent cx="3103245" cy="2499995"/>
            <wp:effectExtent l="9525" t="9525" r="11430" b="24130"/>
            <wp:wrapNone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03245" cy="249999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431D010F">
      <w:pPr>
        <w:ind w:firstLine="420" w:firstLineChars="200"/>
        <w:rPr>
          <w:rFonts w:hint="eastAsia" w:ascii="Verdana" w:hAnsi="Calibri" w:eastAsia="宋体" w:cs="Times New Roman"/>
          <w:color w:val="FF0000"/>
        </w:rPr>
      </w:pPr>
      <w:r>
        <w:rPr>
          <w:rFonts w:hint="eastAsia" w:ascii="Times New Roman" w:hAnsi="Times New Roman" w:cs="Times New Roman"/>
          <w:lang w:val="en-US" w:eastAsia="zh-CN"/>
        </w:rPr>
        <w:t>（</w:t>
      </w:r>
      <w:r>
        <w:rPr>
          <w:rFonts w:hint="eastAsia" w:ascii="Verdana"/>
        </w:rPr>
        <w:t>备注：</w:t>
      </w:r>
      <w:r>
        <w:rPr>
          <w:rFonts w:hint="eastAsia" w:ascii="Verdana" w:hAnsi="Calibri" w:eastAsia="宋体" w:cs="Times New Roman"/>
          <w:color w:val="FF0000"/>
        </w:rPr>
        <w:t>单切静态开关是只</w:t>
      </w:r>
    </w:p>
    <w:p w14:paraId="7A007276">
      <w:pPr>
        <w:ind w:firstLine="420" w:firstLineChars="200"/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Verdana" w:hAnsi="Calibri" w:eastAsia="宋体" w:cs="Times New Roman"/>
          <w:color w:val="FF0000"/>
        </w:rPr>
        <w:t>切换火线，共零线</w:t>
      </w:r>
      <w:r>
        <w:rPr>
          <w:rFonts w:hint="eastAsia" w:ascii="Times New Roman" w:hAnsi="Times New Roman" w:cs="Times New Roman"/>
          <w:lang w:val="en-US" w:eastAsia="zh-CN"/>
        </w:rPr>
        <w:t>）</w:t>
      </w: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630555</wp:posOffset>
            </wp:positionH>
            <wp:positionV relativeFrom="paragraph">
              <wp:posOffset>5328285</wp:posOffset>
            </wp:positionV>
            <wp:extent cx="3103245" cy="2499995"/>
            <wp:effectExtent l="9525" t="9525" r="11430" b="2413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03245" cy="249999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542235A3">
      <w:pPr>
        <w:ind w:firstLine="420" w:firstLineChars="200"/>
        <w:rPr>
          <w:rFonts w:hint="default" w:ascii="Times New Roman" w:hAnsi="Times New Roman" w:cs="Times New Roman"/>
        </w:rPr>
      </w:pPr>
    </w:p>
    <w:p w14:paraId="3BB1F07D">
      <w:pPr>
        <w:ind w:firstLine="420" w:firstLineChars="200"/>
        <w:rPr>
          <w:rFonts w:hint="default" w:ascii="Times New Roman" w:hAnsi="Times New Roman" w:cs="Times New Roman"/>
        </w:rPr>
      </w:pPr>
    </w:p>
    <w:p w14:paraId="498B84E2">
      <w:pPr>
        <w:ind w:firstLine="420" w:firstLineChars="200"/>
        <w:rPr>
          <w:rFonts w:hint="eastAsia" w:ascii="Verdana"/>
        </w:rPr>
      </w:pPr>
    </w:p>
    <w:p w14:paraId="24CDBE2A">
      <w:pPr>
        <w:ind w:firstLine="420" w:firstLineChars="200"/>
        <w:rPr>
          <w:rFonts w:hint="eastAsia" w:ascii="Verdana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786130</wp:posOffset>
            </wp:positionH>
            <wp:positionV relativeFrom="paragraph">
              <wp:posOffset>5182235</wp:posOffset>
            </wp:positionV>
            <wp:extent cx="5888355" cy="2717165"/>
            <wp:effectExtent l="0" t="0" r="17145" b="6985"/>
            <wp:wrapNone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27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B1ACBD">
      <w:pPr>
        <w:ind w:firstLine="420" w:firstLineChars="200"/>
        <w:rPr>
          <w:rFonts w:hint="eastAsia" w:ascii="Verdana"/>
        </w:rPr>
      </w:pPr>
    </w:p>
    <w:p w14:paraId="5F0B56E7">
      <w:pPr>
        <w:ind w:firstLine="420" w:firstLineChars="200"/>
        <w:rPr>
          <w:rFonts w:hint="eastAsia" w:ascii="Verdana"/>
        </w:rPr>
      </w:pPr>
    </w:p>
    <w:p w14:paraId="28A20437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正常工作，DSP核心控制单元监测到主电源输入正常，控制主电源回路的静态开关闭合，备用回路的静态开关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关断，由主电源输出向负载供电。</w:t>
      </w:r>
    </w:p>
    <w:p w14:paraId="2493CEFC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正常工作，DSP核心控制单元监测到主电源输入异常，同时监测到备用电源输入正常，控制主电源回路的静态开关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断开，备用回路的静态开关闭合，由备用电源输出向负载供电。</w:t>
      </w:r>
    </w:p>
    <w:p w14:paraId="4D30D786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正常工作，如果当前处于主电源失电或欠压，由备用电源输出向负载供电的状态下， DSP核心控制单元监测到主电源输入恢复正常，则控制单元自动寻找两电源的过零点进行切换，即控制备用电源回路的静态开关断开，主电源回路的静态开关闭合，做到先断后合；恢复主电源输出向负载供电。</w:t>
      </w:r>
    </w:p>
    <w:p w14:paraId="1F10A9C4">
      <w:pPr>
        <w:ind w:firstLine="420" w:firstLineChars="200"/>
        <w:rPr>
          <w:rFonts w:hint="default" w:ascii="Times New Roman" w:hAnsi="Times New Roman" w:cs="Times New Roman"/>
        </w:rPr>
      </w:pPr>
    </w:p>
    <w:p w14:paraId="1BB130B1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56BD94B9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使用方案和适用场景：</w:t>
      </w:r>
    </w:p>
    <w:p w14:paraId="1310320E">
      <w:pPr>
        <w:ind w:firstLine="240" w:firstLineChars="100"/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1.双市电 STS（I-I 型）</w:t>
      </w:r>
    </w:p>
    <w:p w14:paraId="75B67F5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286E10A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两路独立市电（不同变压器 / 不同市电回路）</w:t>
      </w:r>
    </w:p>
    <w:p w14:paraId="2DCEFFC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主用任一路，劣化即切</w:t>
      </w:r>
    </w:p>
    <w:p w14:paraId="091273F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1289685</wp:posOffset>
                </wp:positionH>
                <wp:positionV relativeFrom="paragraph">
                  <wp:posOffset>151765</wp:posOffset>
                </wp:positionV>
                <wp:extent cx="3597910" cy="930910"/>
                <wp:effectExtent l="0" t="12065" r="21590" b="4762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756535" y="4595495"/>
                          <a:ext cx="3597910" cy="93091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01.55pt;margin-top:11.95pt;height:73.3pt;width:283.3pt;z-index:251702272;mso-width-relative:page;mso-height-relative:page;" filled="f" stroked="t" coordsize="21600,21600" o:gfxdata="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LeNLfva&#10;AAAACgEAAA8AAAAAAAAAAQAgAAAAIgAAAGRycy9kb3ducmV2LnhtbFBLAQIUABQAAAAIAIdO4kCI&#10;LhZCHgIAAPcDAAAOAAAAAAAAAAEAIAAAACkBAABkcnMvZTJvRG9jLnhtbFBLBQYAAAAABgAGAFkB&#10;AAC5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3803015</wp:posOffset>
                </wp:positionH>
                <wp:positionV relativeFrom="paragraph">
                  <wp:posOffset>151130</wp:posOffset>
                </wp:positionV>
                <wp:extent cx="650875" cy="878840"/>
                <wp:effectExtent l="0" t="7620" r="15875" b="8890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0875" cy="87884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99.45pt;margin-top:11.9pt;height:69.2pt;width:51.25pt;z-index:251704320;mso-width-relative:page;mso-height-relative:page;" filled="f" stroked="t" coordsize="21600,21600" o:gfxdata="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Xm+Ox2wAAAAoBAAAPAAAA&#10;AAAAAAEAIAAAACIAAABkcnMvZG93bnJldi54bWxQSwECFAAUAAAACACHTuJAyNi2nBICAADqAwAA&#10;DgAAAAAAAAABACAAAAAqAQAAZHJzL2Uyb0RvYy54bWxQSwUGAAAAAAYABgBZAQAArgUAAAAA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3983355</wp:posOffset>
                </wp:positionH>
                <wp:positionV relativeFrom="paragraph">
                  <wp:posOffset>135255</wp:posOffset>
                </wp:positionV>
                <wp:extent cx="1163955" cy="847090"/>
                <wp:effectExtent l="7620" t="10160" r="9525" b="0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3955" cy="8470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3.65pt;margin-top:10.65pt;height:66.7pt;width:91.65pt;z-index:251703296;mso-width-relative:page;mso-height-relative:page;" filled="f" stroked="t" coordsize="21600,21600" o:gfxdata="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stbKr9sAAAAKAQAADwAAAAAAAAAB&#10;ACAAAAAiAAAAZHJzL2Rvd25yZXYueG1sUEsBAhQAFAAAAAgAh07iQH5536QNAgAA4QMAAA4AAAAA&#10;AAAAAQAgAAAAKgEAAGRycy9lMm9Eb2MueG1sUEsFBgAAAAAGAAYAWQEAAKkFAAAAAA=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w:t>适用：有机房双路市电进线、但对断电敏感的负载（交换机、服务器、监控、小机房）</w:t>
      </w:r>
    </w:p>
    <w:p w14:paraId="7C6AA68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4523105</wp:posOffset>
            </wp:positionH>
            <wp:positionV relativeFrom="paragraph">
              <wp:posOffset>74930</wp:posOffset>
            </wp:positionV>
            <wp:extent cx="1857375" cy="1857375"/>
            <wp:effectExtent l="0" t="0" r="9525" b="9525"/>
            <wp:wrapSquare wrapText="bothSides"/>
            <wp:docPr id="10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局限：两路市电同停就无效，仍需后端配 UPS</w:t>
      </w:r>
    </w:p>
    <w:p w14:paraId="188E7B1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2635885</wp:posOffset>
            </wp:positionH>
            <wp:positionV relativeFrom="paragraph">
              <wp:posOffset>89535</wp:posOffset>
            </wp:positionV>
            <wp:extent cx="1435735" cy="1365885"/>
            <wp:effectExtent l="0" t="0" r="12065" b="5715"/>
            <wp:wrapSquare wrapText="bothSides"/>
            <wp:docPr id="9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1365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260350</wp:posOffset>
            </wp:positionH>
            <wp:positionV relativeFrom="paragraph">
              <wp:posOffset>81280</wp:posOffset>
            </wp:positionV>
            <wp:extent cx="2044700" cy="1363345"/>
            <wp:effectExtent l="0" t="0" r="12700" b="8255"/>
            <wp:wrapSquare wrapText="bothSides"/>
            <wp:docPr id="7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3633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E03B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7A93B94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523A386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77D69A4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20A4ACB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0D2F8A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B1286B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2B416CD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2. 市电 + UPS STS（I-II 型，最主流）</w:t>
      </w:r>
    </w:p>
    <w:p w14:paraId="7613FFC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4E15BAC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一路市电 + 一路 UPS 输出</w:t>
      </w:r>
      <w:r>
        <w:rPr>
          <w:rFonts w:hint="eastAsia"/>
          <w:lang w:val="en-US" w:eastAsia="zh-CN"/>
        </w:rPr>
        <w:t xml:space="preserve"> （推荐配置宝威特电源DT1000系列逆变器兼容性更好）</w:t>
      </w:r>
    </w:p>
    <w:p w14:paraId="2CF3F27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1E6120F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正常走市电（节能、减少 UPS 损耗），市电异常切 UPS</w:t>
      </w:r>
    </w:p>
    <w:p w14:paraId="4D61520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DFD7A6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2088515</wp:posOffset>
                </wp:positionH>
                <wp:positionV relativeFrom="paragraph">
                  <wp:posOffset>165100</wp:posOffset>
                </wp:positionV>
                <wp:extent cx="280670" cy="1227455"/>
                <wp:effectExtent l="12065" t="2540" r="50165" b="8255"/>
                <wp:wrapNone/>
                <wp:docPr id="17" name="直接箭头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670" cy="12274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64.45pt;margin-top:13pt;height:96.65pt;width:22.1pt;z-index:251706368;mso-width-relative:page;mso-height-relative:page;" filled="f" stroked="t" coordsize="21600,21600" o:gfxdata="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5XcXzcAAAACgEAAA8AAAAAAAAAAQAg&#10;AAAAIgAAAGRycy9kb3ducmV2LnhtbFBLAQIUABQAAAAIAIdO4kBActxxCgIAAOEDAAAOAAAAAAAA&#10;AAEAIAAAACs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1405890</wp:posOffset>
                </wp:positionH>
                <wp:positionV relativeFrom="paragraph">
                  <wp:posOffset>175895</wp:posOffset>
                </wp:positionV>
                <wp:extent cx="2609215" cy="772160"/>
                <wp:effectExtent l="3810" t="12065" r="15875" b="3492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215" cy="7721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10.7pt;margin-top:13.85pt;height:60.8pt;width:205.45pt;z-index:251705344;mso-width-relative:page;mso-height-relative:page;" filled="f" stroked="t" coordsize="21600,21600" o:gfxdata="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HB4aoPbAAAACgEAAA8AAAAAAAAAAQAg&#10;AAAAIgAAAGRycy9kb3ducmV2LnhtbFBLAQIUABQAAAAIAIdO4kDdH+XSCwIAAOEDAAAOAAAAAAAA&#10;AAEAIAAAACo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/>
          <w:lang w:val="en-US" w:eastAsia="zh-CN"/>
        </w:rPr>
        <w:t>适用：数据中心列头柜、通信基站、核心网、医院设备</w:t>
      </w:r>
      <w:r>
        <w:rPr>
          <w:rFonts w:hint="eastAsia"/>
          <w:lang w:val="en-US" w:eastAsia="zh-CN"/>
        </w:rPr>
        <w:t>、银行设备</w:t>
      </w:r>
    </w:p>
    <w:p w14:paraId="1D2A542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84455</wp:posOffset>
            </wp:positionV>
            <wp:extent cx="833755" cy="1920875"/>
            <wp:effectExtent l="0" t="0" r="4445" b="3175"/>
            <wp:wrapSquare wrapText="bothSides"/>
            <wp:docPr id="11" name="图片 11" descr="fff56306a166782f71afcbed6a8081c9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fff56306a166782f71afcbed6a8081c9_compress"/>
                    <pic:cNvPicPr>
                      <a:picLocks noChangeAspect="1"/>
                    </pic:cNvPicPr>
                  </pic:nvPicPr>
                  <pic:blipFill>
                    <a:blip r:embed="rId17"/>
                    <a:srcRect l="19828" t="147" r="6833"/>
                    <a:stretch>
                      <a:fillRect/>
                    </a:stretch>
                  </pic:blipFill>
                  <pic:spPr>
                    <a:xfrm>
                      <a:off x="0" y="0"/>
                      <a:ext cx="833755" cy="192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751840</wp:posOffset>
            </wp:positionH>
            <wp:positionV relativeFrom="paragraph">
              <wp:posOffset>84455</wp:posOffset>
            </wp:positionV>
            <wp:extent cx="2633980" cy="1932940"/>
            <wp:effectExtent l="0" t="0" r="13970" b="10160"/>
            <wp:wrapSquare wrapText="bothSides"/>
            <wp:docPr id="12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 descr="IMG_25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33980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3E0EB89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A9F092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F06C0A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126C5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43F840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3C514FC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8793F7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66E5DFB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33543A0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3E333C4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5916D57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738C568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3.双 UPS STS（两路 UPS 输出互备），造价高，属于更高级别冗余，</w:t>
      </w:r>
    </w:p>
    <w:p w14:paraId="65F95AE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45AA52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常适用于 ：Tier III/IV 机房  </w:t>
      </w:r>
    </w:p>
    <w:p w14:paraId="0F2C6C3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47E1BCB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4.市电 + 发电机 STS</w:t>
      </w:r>
    </w:p>
    <w:p w14:paraId="7418D99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D4B64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一路市电 + 一路发电机</w:t>
      </w:r>
    </w:p>
    <w:p w14:paraId="52AD3B1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0C39C5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难点：发电机启动有时间窗（几十秒），STS 本身不补这段空白，</w:t>
      </w:r>
    </w:p>
    <w:p w14:paraId="0734C81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813122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纯"市电+发电机"直挂 STS 的场景很少</w:t>
      </w:r>
    </w:p>
    <w:p w14:paraId="0A21FE8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559675C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1305900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1557F18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3EB3593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产品尺寸：</w:t>
      </w:r>
    </w:p>
    <w:p w14:paraId="74BA387E">
      <w:pPr>
        <w:autoSpaceDE w:val="0"/>
        <w:autoSpaceDN w:val="0"/>
        <w:adjustRightInd w:val="0"/>
        <w:ind w:firstLine="420" w:firstLineChars="200"/>
        <w:rPr>
          <w:rFonts w:hint="eastAsia" w:ascii="Verdana" w:hAnsi="Verdana"/>
          <w:lang w:val="en-US" w:eastAsia="zh-CN"/>
        </w:rPr>
      </w:pPr>
      <w:r>
        <w:rPr>
          <w:rFonts w:hint="eastAsia" w:ascii="Verdana" w:hAnsi="Verdana"/>
          <w:lang w:val="en-US" w:eastAsia="zh-CN"/>
        </w:rPr>
        <w:t>尺寸：</w:t>
      </w:r>
      <w:r>
        <w:rPr>
          <w:rFonts w:ascii="Verdana" w:hAnsi="Verdana"/>
        </w:rPr>
        <w:t>宽</w:t>
      </w:r>
      <w:r>
        <w:rPr>
          <w:rFonts w:hint="eastAsia" w:ascii="Verdana" w:hAnsi="Verdana"/>
        </w:rPr>
        <w:t>48</w:t>
      </w:r>
      <w:r>
        <w:rPr>
          <w:rFonts w:hint="eastAsia" w:ascii="Verdana" w:hAnsi="Verdana"/>
          <w:lang w:val="en-US" w:eastAsia="zh-CN"/>
        </w:rPr>
        <w:t>2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深</w:t>
      </w:r>
      <w:r>
        <w:rPr>
          <w:rFonts w:hint="eastAsia" w:ascii="Verdana" w:hAnsi="Verdana"/>
        </w:rPr>
        <w:t>3</w:t>
      </w:r>
      <w:r>
        <w:rPr>
          <w:rFonts w:hint="eastAsia" w:ascii="Verdana" w:hAnsi="Verdana"/>
          <w:lang w:val="en-US" w:eastAsia="zh-CN"/>
        </w:rPr>
        <w:t>57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eastAsia="zh-CN"/>
        </w:rPr>
        <w:t>（</w:t>
      </w:r>
      <w:r>
        <w:rPr>
          <w:rFonts w:hint="eastAsia" w:ascii="Verdana" w:hAnsi="Verdana"/>
          <w:lang w:val="en-US" w:eastAsia="zh-CN"/>
        </w:rPr>
        <w:t>含端子</w:t>
      </w:r>
      <w:r>
        <w:rPr>
          <w:rFonts w:hint="eastAsia" w:ascii="Verdana" w:hAnsi="Verdana"/>
          <w:lang w:eastAsia="zh-CN"/>
        </w:rPr>
        <w:t>）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高</w:t>
      </w:r>
      <w:r>
        <w:rPr>
          <w:rFonts w:hint="eastAsia" w:ascii="Verdana" w:hAnsi="Verdana"/>
          <w:lang w:val="en-US" w:eastAsia="zh-CN"/>
        </w:rPr>
        <w:t>44.4</w:t>
      </w:r>
      <w:r>
        <w:rPr>
          <w:rFonts w:ascii="Verdana" w:hAnsi="Verdana"/>
        </w:rPr>
        <w:t>mm</w:t>
      </w:r>
    </w:p>
    <w:p w14:paraId="4ADAAE1F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648C18FE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 w:ascii="Verdana" w:hAnsi="Verdana"/>
          <w:lang w:val="en-US" w:eastAsia="zh-CN"/>
        </w:rPr>
        <w:t xml:space="preserve">  </w:t>
      </w:r>
      <w:r>
        <w:rPr>
          <w:rFonts w:hint="eastAsia" w:ascii="Verdana" w:hAnsi="Verdana" w:eastAsia="宋体"/>
          <w:lang w:eastAsia="zh-CN"/>
        </w:rPr>
        <w:object>
          <v:shape id="_x0000_i1027" o:spt="75" type="#_x0000_t75" style="height:369.2pt;width:453.65pt;" o:ole="t" filled="f" o:preferrelative="t" stroked="f" coordsize="21600,21600">
            <v:path/>
            <v:fill on="f" focussize="0,0"/>
            <v:stroke on="f"/>
            <v:imagedata r:id="rId20" cropleft="16202f" croptop="-256f" cropright="16156f" cropbottom="-105f" o:title=""/>
            <o:lock v:ext="edit" aspectratio="f"/>
            <w10:wrap type="none"/>
            <w10:anchorlock/>
          </v:shape>
          <o:OLEObject Type="Embed" ProgID="AutoCAD.Drawing.17" ShapeID="_x0000_i1027" DrawAspect="Content" ObjectID="_1468075727" r:id="rId19">
            <o:LockedField>false</o:LockedField>
          </o:OLEObject>
        </w:object>
      </w:r>
    </w:p>
    <w:p w14:paraId="700ABE7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426" w:bottom="1440" w:left="56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010B0D">
    <w:pPr>
      <w:pStyle w:val="3"/>
      <w:jc w:val="center"/>
      <w:rPr>
        <w:rFonts w:hint="default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BB8E9C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3BB8E9C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4E71F1">
    <w:pPr>
      <w:pStyle w:val="4"/>
      <w:jc w:val="center"/>
      <w:rPr>
        <w:rFonts w:hint="eastAsia" w:eastAsia="宋体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0"/>
      <w:numFmt w:val="bullet"/>
      <w:lvlText w:val="◆"/>
      <w:lvlJc w:val="left"/>
      <w:pPr>
        <w:tabs>
          <w:tab w:val="left" w:pos="360"/>
        </w:tabs>
        <w:ind w:left="360" w:hanging="360"/>
      </w:pPr>
      <w:rPr>
        <w:rFonts w:hint="eastAsia" w:ascii="宋体" w:hAnsi="宋体" w:eastAsia="宋体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isplayBackgroundShape w:val="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jUyNmU2Yzc0MDM4OWRkNTdhMmQyMDhiYTM2YzIifQ=="/>
    <w:docVar w:name="KSO_WPS_MARK_KEY" w:val="ec35b10b-fc82-444f-a804-eac533e83c95"/>
  </w:docVars>
  <w:rsids>
    <w:rsidRoot w:val="6ACE2475"/>
    <w:rsid w:val="08B80F70"/>
    <w:rsid w:val="0CF81B91"/>
    <w:rsid w:val="0DE50B60"/>
    <w:rsid w:val="16EA4094"/>
    <w:rsid w:val="171961A5"/>
    <w:rsid w:val="1CEE3879"/>
    <w:rsid w:val="1F717552"/>
    <w:rsid w:val="246833F2"/>
    <w:rsid w:val="2DB73ACD"/>
    <w:rsid w:val="310D3948"/>
    <w:rsid w:val="364032B8"/>
    <w:rsid w:val="370944C7"/>
    <w:rsid w:val="38C422AC"/>
    <w:rsid w:val="38CD6C27"/>
    <w:rsid w:val="3C7249B6"/>
    <w:rsid w:val="3CCE6E39"/>
    <w:rsid w:val="3D6600F0"/>
    <w:rsid w:val="43CE2E1A"/>
    <w:rsid w:val="44A47ABA"/>
    <w:rsid w:val="44DC3186"/>
    <w:rsid w:val="4EE71423"/>
    <w:rsid w:val="4F8545A9"/>
    <w:rsid w:val="518C1C1F"/>
    <w:rsid w:val="55B73E54"/>
    <w:rsid w:val="560C7CCA"/>
    <w:rsid w:val="597143C3"/>
    <w:rsid w:val="5D83481E"/>
    <w:rsid w:val="60EC4488"/>
    <w:rsid w:val="61BB2F87"/>
    <w:rsid w:val="652D56D2"/>
    <w:rsid w:val="6ACE2475"/>
    <w:rsid w:val="6F8973D4"/>
    <w:rsid w:val="719569A1"/>
    <w:rsid w:val="71D50F91"/>
    <w:rsid w:val="71E62DA0"/>
    <w:rsid w:val="724F458D"/>
    <w:rsid w:val="74CE23CA"/>
    <w:rsid w:val="772B331D"/>
    <w:rsid w:val="7A661E42"/>
    <w:rsid w:val="7C58505B"/>
    <w:rsid w:val="7C9023B0"/>
    <w:rsid w:val="7F0D1C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1.bin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3" Type="http://schemas.openxmlformats.org/officeDocument/2006/relationships/fontTable" Target="fontTable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12.wmf"/><Relationship Id="rId2" Type="http://schemas.openxmlformats.org/officeDocument/2006/relationships/settings" Target="settings.xml"/><Relationship Id="rId19" Type="http://schemas.openxmlformats.org/officeDocument/2006/relationships/oleObject" Target="embeddings/oleObject3.bin"/><Relationship Id="rId18" Type="http://schemas.openxmlformats.org/officeDocument/2006/relationships/image" Target="media/image11.png"/><Relationship Id="rId17" Type="http://schemas.openxmlformats.org/officeDocument/2006/relationships/image" Target="media/image10.jpeg"/><Relationship Id="rId16" Type="http://schemas.openxmlformats.org/officeDocument/2006/relationships/image" Target="media/image9.jpeg"/><Relationship Id="rId15" Type="http://schemas.openxmlformats.org/officeDocument/2006/relationships/image" Target="media/image8.jpeg"/><Relationship Id="rId14" Type="http://schemas.openxmlformats.org/officeDocument/2006/relationships/image" Target="media/image7.jpe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wmf"/><Relationship Id="rId10" Type="http://schemas.openxmlformats.org/officeDocument/2006/relationships/oleObject" Target="embeddings/oleObject2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1162</Words>
  <Characters>1486</Characters>
  <Lines>0</Lines>
  <Paragraphs>0</Paragraphs>
  <TotalTime>0</TotalTime>
  <ScaleCrop>false</ScaleCrop>
  <LinksUpToDate>false</LinksUpToDate>
  <CharactersWithSpaces>1577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2024-07-30T06:06:00Z</dcterms:created>
  <dc:creator>Administrator</dc:creator>
  <cp:lastModifiedBy>WPS_1722497721</cp:lastModifiedBy>
  <dcterms:modified xsi:type="dcterms:W3CDTF">2026-07-08T08:44:50Z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8B801DE22BCA42A39D53CE9EC928F356_13</vt:lpwstr>
  </property>
  <property fmtid="{D5CDD505-2E9C-101B-9397-08002B2CF9AE}" pid="4" name="KSOTemplateDocerSaveRecord">
    <vt:lpwstr>eyJoZGlkIjoiZWNkMGZjZjFhM2MxYTY4ODRiYjJiYjA0ZjI3MGI3OTciLCJ1c2VySWQiOiIxNjIwNDA3OTQ5In0=</vt:lpwstr>
  </property>
</Properties>
</file>